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05EC6" w14:textId="1553D4F6" w:rsidR="00DE2D97" w:rsidRPr="0047325D" w:rsidRDefault="00DE2D97" w:rsidP="007959B3">
      <w:pPr>
        <w:suppressAutoHyphens/>
        <w:jc w:val="both"/>
        <w:rPr>
          <w:rFonts w:ascii="Book Antiqua" w:hAnsi="Book Antiqua" w:cstheme="minorHAnsi"/>
          <w:b/>
          <w:bCs/>
          <w:sz w:val="20"/>
          <w:szCs w:val="20"/>
        </w:rPr>
      </w:pPr>
    </w:p>
    <w:p w14:paraId="6F3095D0" w14:textId="77777777" w:rsidR="00DE2D97" w:rsidRPr="0047325D" w:rsidRDefault="00DE2D97" w:rsidP="007959B3">
      <w:pPr>
        <w:suppressAutoHyphens/>
        <w:jc w:val="both"/>
        <w:rPr>
          <w:rFonts w:ascii="Book Antiqua" w:hAnsi="Book Antiqua" w:cstheme="minorHAnsi"/>
          <w:b/>
          <w:bCs/>
          <w:sz w:val="20"/>
          <w:szCs w:val="20"/>
        </w:rPr>
      </w:pPr>
    </w:p>
    <w:p w14:paraId="35F03C22" w14:textId="77777777" w:rsidR="00607BE8" w:rsidRPr="0047325D" w:rsidRDefault="00AF4186" w:rsidP="007959B3">
      <w:pPr>
        <w:suppressAutoHyphens/>
        <w:jc w:val="both"/>
        <w:rPr>
          <w:rFonts w:ascii="Book Antiqua" w:hAnsi="Book Antiqua" w:cstheme="minorHAnsi"/>
          <w:b/>
          <w:bCs/>
          <w:sz w:val="20"/>
          <w:szCs w:val="20"/>
        </w:rPr>
      </w:pPr>
      <w:r w:rsidRPr="0047325D">
        <w:rPr>
          <w:rFonts w:ascii="Book Antiqua" w:hAnsi="Book Antiqua" w:cstheme="minorHAnsi"/>
          <w:b/>
          <w:bCs/>
          <w:sz w:val="20"/>
          <w:szCs w:val="20"/>
        </w:rPr>
        <w:t>Certificat</w:t>
      </w:r>
      <w:r w:rsidR="00BD5DA0" w:rsidRPr="0047325D">
        <w:rPr>
          <w:rFonts w:ascii="Book Antiqua" w:hAnsi="Book Antiqua" w:cstheme="minorHAnsi"/>
          <w:b/>
          <w:bCs/>
          <w:sz w:val="20"/>
          <w:szCs w:val="20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47325D">
        <w:rPr>
          <w:rFonts w:ascii="Book Antiqua" w:hAnsi="Book Antiqua" w:cstheme="minorHAnsi"/>
          <w:b/>
          <w:bCs/>
          <w:sz w:val="20"/>
          <w:szCs w:val="20"/>
        </w:rPr>
        <w:t xml:space="preserve"> in line with ITB 2.1</w:t>
      </w:r>
    </w:p>
    <w:p w14:paraId="5C3FA9A9" w14:textId="77777777" w:rsidR="00DF0865" w:rsidRPr="0047325D" w:rsidRDefault="00DF0865" w:rsidP="007959B3">
      <w:pPr>
        <w:suppressAutoHyphens/>
        <w:jc w:val="both"/>
        <w:rPr>
          <w:rFonts w:ascii="Book Antiqua" w:hAnsi="Book Antiqua" w:cstheme="minorHAnsi"/>
          <w:b/>
          <w:bCs/>
          <w:sz w:val="20"/>
          <w:szCs w:val="20"/>
        </w:rPr>
      </w:pPr>
    </w:p>
    <w:p w14:paraId="115C92E9" w14:textId="77777777" w:rsidR="004C5326" w:rsidRPr="0047325D" w:rsidRDefault="004C5326" w:rsidP="007959B3">
      <w:pPr>
        <w:suppressAutoHyphens/>
        <w:jc w:val="both"/>
        <w:rPr>
          <w:rFonts w:ascii="Book Antiqua" w:hAnsi="Book Antiqua" w:cstheme="minorHAnsi"/>
          <w:bCs/>
          <w:sz w:val="20"/>
          <w:szCs w:val="20"/>
        </w:rPr>
      </w:pPr>
      <w:r w:rsidRPr="0047325D">
        <w:rPr>
          <w:rFonts w:eastAsia="Calibri" w:cs="Mangal"/>
          <w:bCs/>
          <w:i/>
          <w:iCs/>
          <w:sz w:val="20"/>
          <w:szCs w:val="20"/>
          <w:lang w:val="en-IN"/>
        </w:rPr>
        <w:t>(In case of a Joint Venture bid, the declaration</w:t>
      </w:r>
      <w:r w:rsidR="00DF0865" w:rsidRPr="0047325D">
        <w:rPr>
          <w:rFonts w:eastAsia="Calibri" w:cs="Mangal"/>
          <w:bCs/>
          <w:i/>
          <w:iCs/>
          <w:sz w:val="20"/>
          <w:szCs w:val="20"/>
          <w:lang w:val="en-IN"/>
        </w:rPr>
        <w:t>/</w:t>
      </w:r>
      <w:r w:rsidR="00DF0865" w:rsidRPr="0047325D">
        <w:rPr>
          <w:sz w:val="20"/>
          <w:szCs w:val="20"/>
        </w:rPr>
        <w:t xml:space="preserve"> </w:t>
      </w:r>
      <w:r w:rsidR="00DF0865" w:rsidRPr="0047325D">
        <w:rPr>
          <w:rFonts w:eastAsia="Calibri" w:cs="Mangal"/>
          <w:bCs/>
          <w:i/>
          <w:iCs/>
          <w:sz w:val="20"/>
          <w:szCs w:val="20"/>
          <w:lang w:val="en-IN"/>
        </w:rPr>
        <w:t>certification</w:t>
      </w:r>
      <w:r w:rsidRPr="0047325D">
        <w:rPr>
          <w:rFonts w:eastAsia="Calibri" w:cs="Mangal"/>
          <w:bCs/>
          <w:i/>
          <w:iCs/>
          <w:sz w:val="20"/>
          <w:szCs w:val="20"/>
          <w:lang w:val="en-IN"/>
        </w:rPr>
        <w:t xml:space="preserve"> shall be given by all partners of the Joint Ventur</w:t>
      </w:r>
      <w:r w:rsidRPr="0047325D">
        <w:rPr>
          <w:rFonts w:eastAsia="Calibri" w:cs="Mangal"/>
          <w:i/>
          <w:iCs/>
          <w:sz w:val="20"/>
          <w:szCs w:val="20"/>
          <w:lang w:val="en-IN"/>
        </w:rPr>
        <w:t>e)</w:t>
      </w:r>
    </w:p>
    <w:p w14:paraId="277CB84E" w14:textId="77777777" w:rsidR="001E4A4A" w:rsidRPr="0047325D" w:rsidRDefault="001E4A4A" w:rsidP="007959B3">
      <w:pPr>
        <w:spacing w:after="200" w:line="276" w:lineRule="auto"/>
        <w:jc w:val="both"/>
        <w:rPr>
          <w:rFonts w:ascii="Book Antiqua" w:eastAsiaTheme="minorHAnsi" w:hAnsi="Book Antiqua" w:cstheme="minorHAnsi"/>
          <w:sz w:val="20"/>
          <w:szCs w:val="20"/>
          <w:lang w:val="en-IN" w:bidi="hi-IN"/>
        </w:rPr>
      </w:pPr>
    </w:p>
    <w:tbl>
      <w:tblPr>
        <w:tblW w:w="9525" w:type="dxa"/>
        <w:tblInd w:w="108" w:type="dxa"/>
        <w:tblLook w:val="04A0" w:firstRow="1" w:lastRow="0" w:firstColumn="1" w:lastColumn="0" w:noHBand="0" w:noVBand="1"/>
      </w:tblPr>
      <w:tblGrid>
        <w:gridCol w:w="4828"/>
        <w:gridCol w:w="224"/>
        <w:gridCol w:w="9"/>
        <w:gridCol w:w="1734"/>
        <w:gridCol w:w="891"/>
        <w:gridCol w:w="980"/>
        <w:gridCol w:w="548"/>
        <w:gridCol w:w="75"/>
        <w:gridCol w:w="236"/>
      </w:tblGrid>
      <w:tr w:rsidR="007959B3" w:rsidRPr="0047325D" w14:paraId="58D4AC6C" w14:textId="77777777" w:rsidTr="008E5663">
        <w:trPr>
          <w:trHeight w:val="235"/>
        </w:trPr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920F" w14:textId="77777777" w:rsidR="007959B3" w:rsidRPr="0047325D" w:rsidRDefault="007959B3" w:rsidP="002C60A4">
            <w:pPr>
              <w:rPr>
                <w:rFonts w:ascii="Book Antiqua" w:hAnsi="Book Antiqua"/>
                <w:b/>
                <w:bCs/>
                <w:sz w:val="20"/>
                <w:szCs w:val="20"/>
                <w:lang w:eastAsia="en-IN"/>
              </w:rPr>
            </w:pPr>
            <w:r w:rsidRPr="0047325D">
              <w:rPr>
                <w:rFonts w:ascii="Book Antiqua" w:hAnsi="Book Antiqua"/>
                <w:b/>
                <w:bCs/>
                <w:sz w:val="20"/>
                <w:szCs w:val="20"/>
                <w:lang w:eastAsia="en-IN"/>
              </w:rPr>
              <w:t>Bidder’s Name and Address  :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17AC" w14:textId="77777777" w:rsidR="007959B3" w:rsidRPr="0047325D" w:rsidRDefault="007959B3" w:rsidP="002C60A4">
            <w:pPr>
              <w:rPr>
                <w:rFonts w:ascii="Book Antiqua" w:hAnsi="Book Antiqua"/>
                <w:sz w:val="20"/>
                <w:szCs w:val="20"/>
                <w:lang w:eastAsia="en-IN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139A" w14:textId="77777777" w:rsidR="007959B3" w:rsidRPr="0047325D" w:rsidRDefault="007959B3" w:rsidP="002C60A4">
            <w:pPr>
              <w:rPr>
                <w:rFonts w:ascii="Book Antiqua" w:hAnsi="Book Antiqua"/>
                <w:sz w:val="20"/>
                <w:szCs w:val="20"/>
                <w:lang w:eastAsia="en-IN"/>
              </w:rPr>
            </w:pPr>
            <w:r w:rsidRPr="0047325D">
              <w:rPr>
                <w:rFonts w:ascii="Book Antiqua" w:hAnsi="Book Antiqua"/>
                <w:b/>
                <w:bCs/>
                <w:sz w:val="20"/>
                <w:szCs w:val="20"/>
                <w:lang w:eastAsia="en-IN"/>
              </w:rPr>
              <w:t>To: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C6EB" w14:textId="77777777" w:rsidR="007959B3" w:rsidRPr="0047325D" w:rsidRDefault="007959B3" w:rsidP="002C60A4">
            <w:pPr>
              <w:ind w:firstLineChars="100" w:firstLine="200"/>
              <w:rPr>
                <w:rFonts w:ascii="Book Antiqua" w:hAnsi="Book Antiqua"/>
                <w:b/>
                <w:bCs/>
                <w:sz w:val="20"/>
                <w:szCs w:val="20"/>
                <w:lang w:eastAsia="en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B2C9E" w14:textId="77777777" w:rsidR="007959B3" w:rsidRPr="0047325D" w:rsidRDefault="007959B3" w:rsidP="002C60A4">
            <w:pPr>
              <w:rPr>
                <w:rFonts w:ascii="Book Antiqua" w:hAnsi="Book Antiqua"/>
                <w:sz w:val="20"/>
                <w:szCs w:val="20"/>
                <w:lang w:eastAsia="en-IN"/>
              </w:rPr>
            </w:pPr>
          </w:p>
        </w:tc>
        <w:tc>
          <w:tcPr>
            <w:tcW w:w="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7DFD" w14:textId="77777777" w:rsidR="007959B3" w:rsidRPr="0047325D" w:rsidRDefault="007959B3" w:rsidP="002C60A4">
            <w:pPr>
              <w:rPr>
                <w:rFonts w:ascii="Book Antiqua" w:hAnsi="Book Antiqua"/>
                <w:sz w:val="20"/>
                <w:szCs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D55E2" w14:textId="77777777" w:rsidR="007959B3" w:rsidRPr="0047325D" w:rsidRDefault="007959B3" w:rsidP="002C60A4">
            <w:pPr>
              <w:rPr>
                <w:rFonts w:ascii="Book Antiqua" w:hAnsi="Book Antiqua"/>
                <w:sz w:val="20"/>
                <w:szCs w:val="20"/>
                <w:lang w:eastAsia="en-IN"/>
              </w:rPr>
            </w:pPr>
          </w:p>
        </w:tc>
      </w:tr>
      <w:tr w:rsidR="007959B3" w:rsidRPr="0047325D" w14:paraId="4C3B5F11" w14:textId="77777777" w:rsidTr="008E5663">
        <w:trPr>
          <w:gridAfter w:val="2"/>
          <w:wAfter w:w="311" w:type="dxa"/>
          <w:trHeight w:val="60"/>
        </w:trPr>
        <w:tc>
          <w:tcPr>
            <w:tcW w:w="5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785AC" w14:textId="77777777" w:rsidR="007959B3" w:rsidRPr="0047325D" w:rsidRDefault="007959B3" w:rsidP="002C60A4">
            <w:pPr>
              <w:jc w:val="both"/>
              <w:rPr>
                <w:rFonts w:ascii="Book Antiqua" w:hAnsi="Book Antiqua"/>
                <w:b/>
                <w:bCs/>
                <w:sz w:val="20"/>
                <w:szCs w:val="20"/>
                <w:lang w:eastAsia="en-IN"/>
              </w:rPr>
            </w:pPr>
          </w:p>
        </w:tc>
        <w:tc>
          <w:tcPr>
            <w:tcW w:w="4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FA8A" w14:textId="77777777" w:rsidR="007959B3" w:rsidRPr="0047325D" w:rsidRDefault="007959B3" w:rsidP="002C60A4">
            <w:pPr>
              <w:rPr>
                <w:rFonts w:ascii="Book Antiqua" w:hAnsi="Book Antiqua"/>
                <w:sz w:val="20"/>
                <w:szCs w:val="20"/>
                <w:lang w:eastAsia="en-IN"/>
              </w:rPr>
            </w:pPr>
            <w:r w:rsidRPr="0047325D">
              <w:rPr>
                <w:rFonts w:ascii="Book Antiqua" w:hAnsi="Book Antiqua"/>
                <w:sz w:val="20"/>
                <w:szCs w:val="20"/>
                <w:lang w:eastAsia="en-IN"/>
              </w:rPr>
              <w:t>Contracts and Material Department</w:t>
            </w:r>
          </w:p>
        </w:tc>
      </w:tr>
      <w:tr w:rsidR="007959B3" w:rsidRPr="0047325D" w14:paraId="14552714" w14:textId="77777777" w:rsidTr="008E5663">
        <w:trPr>
          <w:gridAfter w:val="2"/>
          <w:wAfter w:w="311" w:type="dxa"/>
          <w:trHeight w:val="235"/>
        </w:trPr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AEE56" w14:textId="77777777" w:rsidR="007959B3" w:rsidRPr="0047325D" w:rsidRDefault="007959B3" w:rsidP="002C60A4">
            <w:pPr>
              <w:rPr>
                <w:rFonts w:ascii="Book Antiqua" w:hAnsi="Book Antiqua"/>
                <w:b/>
                <w:bCs/>
                <w:sz w:val="20"/>
                <w:szCs w:val="20"/>
                <w:lang w:eastAsia="en-IN"/>
              </w:rPr>
            </w:pPr>
            <w:r w:rsidRPr="0047325D">
              <w:rPr>
                <w:rFonts w:ascii="Book Antiqua" w:hAnsi="Book Antiqua"/>
                <w:b/>
                <w:bCs/>
                <w:sz w:val="20"/>
                <w:szCs w:val="20"/>
                <w:lang w:eastAsia="en-IN"/>
              </w:rPr>
              <w:t>Name        :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626F1" w14:textId="77777777" w:rsidR="007959B3" w:rsidRPr="0047325D" w:rsidRDefault="007959B3" w:rsidP="002C60A4">
            <w:pPr>
              <w:rPr>
                <w:rFonts w:ascii="Book Antiqua" w:hAnsi="Book Antiqua"/>
                <w:sz w:val="20"/>
                <w:szCs w:val="20"/>
                <w:lang w:eastAsia="en-IN"/>
              </w:rPr>
            </w:pPr>
          </w:p>
        </w:tc>
        <w:tc>
          <w:tcPr>
            <w:tcW w:w="41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D340" w14:textId="77777777" w:rsidR="007959B3" w:rsidRPr="0047325D" w:rsidRDefault="007959B3" w:rsidP="002C60A4">
            <w:pPr>
              <w:rPr>
                <w:rFonts w:ascii="Book Antiqua" w:hAnsi="Book Antiqua"/>
                <w:sz w:val="20"/>
                <w:szCs w:val="20"/>
                <w:lang w:eastAsia="en-IN"/>
              </w:rPr>
            </w:pPr>
            <w:r w:rsidRPr="0047325D">
              <w:rPr>
                <w:rFonts w:ascii="Book Antiqua" w:hAnsi="Book Antiqua"/>
                <w:sz w:val="20"/>
                <w:szCs w:val="20"/>
                <w:lang w:eastAsia="en-IN"/>
              </w:rPr>
              <w:t>Power Grid Corporation of India Ltd.,</w:t>
            </w:r>
          </w:p>
        </w:tc>
      </w:tr>
      <w:tr w:rsidR="007959B3" w:rsidRPr="0047325D" w14:paraId="5A867C46" w14:textId="77777777" w:rsidTr="008E5663">
        <w:trPr>
          <w:gridAfter w:val="2"/>
          <w:wAfter w:w="311" w:type="dxa"/>
          <w:trHeight w:val="35"/>
        </w:trPr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8E22A" w14:textId="77777777" w:rsidR="007959B3" w:rsidRPr="0047325D" w:rsidRDefault="007959B3" w:rsidP="002C60A4">
            <w:pPr>
              <w:rPr>
                <w:rFonts w:ascii="Book Antiqua" w:hAnsi="Book Antiqua"/>
                <w:b/>
                <w:bCs/>
                <w:sz w:val="20"/>
                <w:szCs w:val="20"/>
                <w:lang w:eastAsia="en-IN"/>
              </w:rPr>
            </w:pPr>
            <w:r w:rsidRPr="0047325D">
              <w:rPr>
                <w:rFonts w:ascii="Book Antiqua" w:hAnsi="Book Antiqua"/>
                <w:b/>
                <w:bCs/>
                <w:sz w:val="20"/>
                <w:szCs w:val="20"/>
                <w:lang w:eastAsia="en-IN"/>
              </w:rPr>
              <w:t>Address    :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92C11" w14:textId="77777777" w:rsidR="007959B3" w:rsidRPr="0047325D" w:rsidRDefault="007959B3" w:rsidP="002C60A4">
            <w:pPr>
              <w:rPr>
                <w:rFonts w:ascii="Book Antiqua" w:hAnsi="Book Antiqua"/>
                <w:sz w:val="20"/>
                <w:szCs w:val="20"/>
                <w:lang w:eastAsia="en-IN"/>
              </w:rPr>
            </w:pPr>
          </w:p>
        </w:tc>
        <w:tc>
          <w:tcPr>
            <w:tcW w:w="41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C549A" w14:textId="77777777" w:rsidR="007959B3" w:rsidRPr="0047325D" w:rsidRDefault="007959B3" w:rsidP="008E5663">
            <w:pPr>
              <w:shd w:val="clear" w:color="auto" w:fill="FFFFFF"/>
              <w:ind w:left="18" w:right="-534"/>
              <w:jc w:val="both"/>
              <w:rPr>
                <w:rFonts w:ascii="Book Antiqua" w:hAnsi="Book Antiqua"/>
                <w:sz w:val="20"/>
                <w:szCs w:val="20"/>
                <w:lang w:eastAsia="en-IN"/>
              </w:rPr>
            </w:pPr>
            <w:r w:rsidRPr="0047325D">
              <w:rPr>
                <w:rFonts w:ascii="Book Antiqua" w:hAnsi="Book Antiqua"/>
                <w:sz w:val="20"/>
                <w:szCs w:val="20"/>
                <w:lang w:eastAsia="en-IN"/>
              </w:rPr>
              <w:t xml:space="preserve">North Eastern Region Transmission </w:t>
            </w:r>
            <w:bookmarkStart w:id="0" w:name="_GoBack"/>
            <w:bookmarkEnd w:id="0"/>
            <w:r w:rsidRPr="0047325D">
              <w:rPr>
                <w:rFonts w:ascii="Book Antiqua" w:hAnsi="Book Antiqua"/>
                <w:sz w:val="20"/>
                <w:szCs w:val="20"/>
                <w:lang w:eastAsia="en-IN"/>
              </w:rPr>
              <w:t>System</w:t>
            </w:r>
          </w:p>
        </w:tc>
      </w:tr>
      <w:tr w:rsidR="007959B3" w:rsidRPr="0047325D" w14:paraId="3577BA54" w14:textId="77777777" w:rsidTr="008E5663">
        <w:trPr>
          <w:gridAfter w:val="2"/>
          <w:wAfter w:w="311" w:type="dxa"/>
          <w:trHeight w:val="35"/>
        </w:trPr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6B95" w14:textId="77777777" w:rsidR="007959B3" w:rsidRPr="0047325D" w:rsidRDefault="007959B3" w:rsidP="002C60A4">
            <w:pPr>
              <w:rPr>
                <w:rFonts w:ascii="Book Antiqua" w:hAnsi="Book Antiqua"/>
                <w:sz w:val="20"/>
                <w:szCs w:val="20"/>
                <w:lang w:eastAsia="en-IN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E3162" w14:textId="77777777" w:rsidR="007959B3" w:rsidRPr="0047325D" w:rsidRDefault="007959B3" w:rsidP="002C60A4">
            <w:pPr>
              <w:rPr>
                <w:rFonts w:ascii="Book Antiqua" w:hAnsi="Book Antiqua"/>
                <w:sz w:val="20"/>
                <w:szCs w:val="20"/>
                <w:lang w:eastAsia="en-IN"/>
              </w:rPr>
            </w:pPr>
          </w:p>
        </w:tc>
        <w:tc>
          <w:tcPr>
            <w:tcW w:w="41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958FD" w14:textId="77777777" w:rsidR="007959B3" w:rsidRPr="0047325D" w:rsidRDefault="007959B3" w:rsidP="002C60A4">
            <w:pPr>
              <w:rPr>
                <w:rFonts w:ascii="Book Antiqua" w:hAnsi="Book Antiqua"/>
                <w:sz w:val="20"/>
                <w:szCs w:val="20"/>
                <w:lang w:eastAsia="en-IN"/>
              </w:rPr>
            </w:pPr>
            <w:r w:rsidRPr="0047325D">
              <w:rPr>
                <w:rFonts w:ascii="Book Antiqua" w:hAnsi="Book Antiqua"/>
                <w:sz w:val="20"/>
                <w:szCs w:val="20"/>
                <w:lang w:eastAsia="en-IN"/>
              </w:rPr>
              <w:t>Dongteih Hills, Lower Nongrah, Lapalang,</w:t>
            </w:r>
          </w:p>
        </w:tc>
      </w:tr>
      <w:tr w:rsidR="007959B3" w:rsidRPr="0047325D" w14:paraId="4DAEDA70" w14:textId="77777777" w:rsidTr="008E5663">
        <w:trPr>
          <w:gridAfter w:val="2"/>
          <w:wAfter w:w="311" w:type="dxa"/>
          <w:trHeight w:val="235"/>
        </w:trPr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3E8E1" w14:textId="77777777" w:rsidR="007959B3" w:rsidRPr="0047325D" w:rsidRDefault="007959B3" w:rsidP="002C60A4">
            <w:pPr>
              <w:jc w:val="both"/>
              <w:rPr>
                <w:rFonts w:ascii="Book Antiqua" w:hAnsi="Book Antiqua"/>
                <w:sz w:val="20"/>
                <w:szCs w:val="20"/>
                <w:lang w:eastAsia="en-IN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9DAB3" w14:textId="77777777" w:rsidR="007959B3" w:rsidRPr="0047325D" w:rsidRDefault="007959B3" w:rsidP="002C60A4">
            <w:pPr>
              <w:rPr>
                <w:rFonts w:ascii="Book Antiqua" w:hAnsi="Book Antiqua"/>
                <w:sz w:val="20"/>
                <w:szCs w:val="20"/>
                <w:lang w:eastAsia="en-IN"/>
              </w:rPr>
            </w:pPr>
          </w:p>
        </w:tc>
        <w:tc>
          <w:tcPr>
            <w:tcW w:w="41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7F27F" w14:textId="77777777" w:rsidR="007959B3" w:rsidRPr="0047325D" w:rsidRDefault="007959B3" w:rsidP="002C60A4">
            <w:pPr>
              <w:rPr>
                <w:rFonts w:ascii="Book Antiqua" w:hAnsi="Book Antiqua"/>
                <w:sz w:val="20"/>
                <w:szCs w:val="20"/>
                <w:lang w:eastAsia="en-IN"/>
              </w:rPr>
            </w:pPr>
            <w:r w:rsidRPr="0047325D">
              <w:rPr>
                <w:rFonts w:ascii="Book Antiqua" w:hAnsi="Book Antiqua"/>
                <w:sz w:val="20"/>
                <w:szCs w:val="20"/>
                <w:lang w:eastAsia="en-IN"/>
              </w:rPr>
              <w:t>Shillong,  Meghalaya-793006.</w:t>
            </w:r>
          </w:p>
        </w:tc>
      </w:tr>
    </w:tbl>
    <w:p w14:paraId="25565B08" w14:textId="77777777" w:rsidR="002F7BCA" w:rsidRPr="0047325D" w:rsidRDefault="002F7BCA" w:rsidP="007959B3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Dear Sir,</w:t>
      </w:r>
    </w:p>
    <w:p w14:paraId="7CEF0BDB" w14:textId="77777777" w:rsidR="002F7BCA" w:rsidRPr="0047325D" w:rsidRDefault="002F7BCA" w:rsidP="007959B3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We have</w:t>
      </w:r>
      <w:r w:rsidR="00CF3E8A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read and understood the provisions of </w:t>
      </w:r>
      <w:r w:rsidR="00BD5DA0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Order no.</w:t>
      </w:r>
      <w:r w:rsidR="00BD5DA0" w:rsidRPr="0047325D">
        <w:rPr>
          <w:rFonts w:ascii="Book Antiqua" w:hAnsi="Book Antiqua" w:cstheme="minorHAnsi"/>
          <w:bCs/>
          <w:sz w:val="20"/>
          <w:szCs w:val="20"/>
        </w:rPr>
        <w:t xml:space="preserve"> F.No.6/18/2019-PPD</w:t>
      </w:r>
      <w:r w:rsidR="0064738C" w:rsidRPr="0047325D">
        <w:rPr>
          <w:rFonts w:ascii="Book Antiqua" w:hAnsi="Book Antiqua" w:cstheme="minorHAnsi"/>
          <w:bCs/>
          <w:sz w:val="20"/>
          <w:szCs w:val="20"/>
        </w:rPr>
        <w:t xml:space="preserve"> </w:t>
      </w:r>
      <w:r w:rsidR="00BD5DA0" w:rsidRPr="0047325D">
        <w:rPr>
          <w:rFonts w:ascii="Book Antiqua" w:hAnsi="Book Antiqua" w:cstheme="minorHAnsi"/>
          <w:bCs/>
          <w:sz w:val="20"/>
          <w:szCs w:val="20"/>
        </w:rPr>
        <w:t xml:space="preserve">(Order Public Procurement no.1) dated 23/07/2020 regarding </w:t>
      </w:r>
      <w:r w:rsidR="00CF3E8A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“</w:t>
      </w:r>
      <w:r w:rsidR="00BD5DA0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Restriction under Rule 144(xi) of General Financial Rules” and </w:t>
      </w:r>
      <w:r w:rsidR="00BD5DA0" w:rsidRPr="0047325D">
        <w:rPr>
          <w:rFonts w:ascii="Book Antiqua" w:hAnsi="Book Antiqua" w:cstheme="minorHAnsi"/>
          <w:bCs/>
          <w:sz w:val="20"/>
          <w:szCs w:val="20"/>
        </w:rPr>
        <w:t>F.No.6/18/2019-PPD (</w:t>
      </w:r>
      <w:r w:rsidR="0064738C" w:rsidRPr="0047325D">
        <w:rPr>
          <w:rFonts w:ascii="Book Antiqua" w:hAnsi="Book Antiqua" w:cstheme="minorHAnsi"/>
          <w:bCs/>
          <w:sz w:val="20"/>
          <w:szCs w:val="20"/>
        </w:rPr>
        <w:t>O</w:t>
      </w:r>
      <w:r w:rsidR="00BD5DA0" w:rsidRPr="0047325D">
        <w:rPr>
          <w:rFonts w:ascii="Book Antiqua" w:hAnsi="Book Antiqua" w:cstheme="minorHAnsi"/>
          <w:bCs/>
          <w:sz w:val="20"/>
          <w:szCs w:val="20"/>
        </w:rPr>
        <w:t>rder Public Procurement n</w:t>
      </w:r>
      <w:r w:rsidR="0064738C" w:rsidRPr="0047325D">
        <w:rPr>
          <w:rFonts w:ascii="Book Antiqua" w:hAnsi="Book Antiqua" w:cstheme="minorHAnsi"/>
          <w:bCs/>
          <w:sz w:val="20"/>
          <w:szCs w:val="20"/>
        </w:rPr>
        <w:t xml:space="preserve">o.2) dated 23/07/2020 regarding </w:t>
      </w:r>
      <w:r w:rsidR="00BD5DA0" w:rsidRPr="0047325D">
        <w:rPr>
          <w:rFonts w:ascii="Book Antiqua" w:hAnsi="Book Antiqua" w:cstheme="minorHAnsi"/>
          <w:bCs/>
          <w:sz w:val="20"/>
          <w:szCs w:val="20"/>
        </w:rPr>
        <w:t xml:space="preserve">“Exclusions from </w:t>
      </w:r>
      <w:r w:rsidR="00BD5DA0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Restriction under Rule 144(xi) of General Financial Rules” issued by</w:t>
      </w:r>
      <w:r w:rsidR="00BD5DA0" w:rsidRPr="0047325D">
        <w:rPr>
          <w:rFonts w:ascii="Book Antiqua" w:hAnsi="Book Antiqua" w:cstheme="minorHAnsi"/>
          <w:bCs/>
          <w:sz w:val="20"/>
          <w:szCs w:val="20"/>
        </w:rPr>
        <w:t xml:space="preserve"> Public Procurement Division, Department of Expenditure, Ministry of Finance, Government of India</w:t>
      </w:r>
      <w:r w:rsidR="00BD5DA0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[hereinafter collectively “</w:t>
      </w:r>
      <w:r w:rsidR="00BD5DA0" w:rsidRPr="0047325D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>DoE Order</w:t>
      </w:r>
      <w:r w:rsidR="00BD5DA0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’’] </w:t>
      </w:r>
      <w:r w:rsidR="000D0D20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and any subsequent modifications/Amendments, if any</w:t>
      </w:r>
      <w:r w:rsidR="00CF3E8A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. </w:t>
      </w:r>
    </w:p>
    <w:p w14:paraId="79A6DB79" w14:textId="77777777" w:rsidR="00F96DA7" w:rsidRPr="0047325D" w:rsidRDefault="00F96DA7" w:rsidP="007959B3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Particularly, </w:t>
      </w:r>
      <w:r w:rsidR="00BD5DA0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we</w:t>
      </w:r>
      <w:r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, the Bidder, have read the </w:t>
      </w:r>
      <w:r w:rsidR="00BD5DA0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clause regarding rest</w:t>
      </w:r>
      <w:r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rictions on procurement from a </w:t>
      </w:r>
      <w:r w:rsidR="00194A27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‘</w:t>
      </w:r>
      <w:r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B</w:t>
      </w:r>
      <w:r w:rsidR="00BD5DA0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idder of a country which shares a land border with India</w:t>
      </w:r>
      <w:r w:rsidR="00194A27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’</w:t>
      </w:r>
      <w:r w:rsidR="00BD5DA0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and on sub-contracting to </w:t>
      </w:r>
      <w:r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contractors from such countries.</w:t>
      </w:r>
    </w:p>
    <w:p w14:paraId="113EA82C" w14:textId="77777777" w:rsidR="00BD78FC" w:rsidRPr="0047325D" w:rsidRDefault="00F96DA7" w:rsidP="007959B3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We</w:t>
      </w:r>
      <w:r w:rsidR="00BD5DA0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certify that </w:t>
      </w:r>
      <w:r w:rsidR="00BD78FC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we, the bidder</w:t>
      </w:r>
      <w:r w:rsidR="005335A1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4D441B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[and our proposed Associates]</w:t>
      </w:r>
      <w:r w:rsidR="005335A1" w:rsidRPr="0047325D">
        <w:rPr>
          <w:rFonts w:ascii="Book Antiqua" w:eastAsiaTheme="minorHAnsi" w:hAnsi="Book Antiqua" w:cs="Arial"/>
          <w:b/>
          <w:sz w:val="20"/>
          <w:szCs w:val="20"/>
          <w:lang w:val="en-IN" w:bidi="hi-IN"/>
        </w:rPr>
        <w:t>*</w:t>
      </w:r>
      <w:r w:rsidR="004D441B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BD5DA0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is</w:t>
      </w:r>
      <w:r w:rsidR="004D441B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/are </w:t>
      </w:r>
      <w:r w:rsidR="00BD5DA0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subcontractor/sub vendor </w:t>
      </w:r>
      <w:r w:rsidR="00BD5DA0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from such countries unless such </w:t>
      </w:r>
      <w:r w:rsidR="00F54EF7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subcontractor</w:t>
      </w:r>
      <w:r w:rsidR="00301A24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/sub vendor</w:t>
      </w:r>
      <w:r w:rsidR="00BD5DA0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4D441B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fulfils</w:t>
      </w:r>
      <w:r w:rsidR="00BD5DA0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all requirement in this regard and is eligible to be considered. </w:t>
      </w:r>
      <w:r w:rsidR="00F54EF7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[</w:t>
      </w:r>
      <w:r w:rsidR="00F54EF7" w:rsidRPr="0047325D">
        <w:rPr>
          <w:rFonts w:ascii="Book Antiqua" w:eastAsiaTheme="minorHAnsi" w:hAnsi="Book Antiqua" w:cs="Arial"/>
          <w:i/>
          <w:iCs/>
          <w:sz w:val="20"/>
          <w:szCs w:val="20"/>
          <w:lang w:val="en-IN" w:bidi="hi-IN"/>
        </w:rPr>
        <w:t>Where applicable, evidence of valid registration by the Competent Authority shall be attached</w:t>
      </w:r>
      <w:r w:rsidR="00F54EF7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.]</w:t>
      </w:r>
    </w:p>
    <w:p w14:paraId="2BC65329" w14:textId="77777777" w:rsidR="004D441B" w:rsidRPr="0047325D" w:rsidRDefault="004D441B" w:rsidP="007959B3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0"/>
          <w:szCs w:val="20"/>
          <w:lang w:val="en-IN" w:bidi="hi-IN"/>
        </w:rPr>
      </w:pPr>
      <w:r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* </w:t>
      </w:r>
      <w:r w:rsidRPr="0047325D">
        <w:rPr>
          <w:rFonts w:ascii="Book Antiqua" w:eastAsiaTheme="minorHAnsi" w:hAnsi="Book Antiqua" w:cs="Arial"/>
          <w:i/>
          <w:iCs/>
          <w:sz w:val="20"/>
          <w:szCs w:val="20"/>
          <w:lang w:val="en-IN" w:bidi="hi-IN"/>
        </w:rPr>
        <w:t>Applicable in case of packages under GCB</w:t>
      </w:r>
    </w:p>
    <w:p w14:paraId="7271280E" w14:textId="77777777" w:rsidR="00F54EF7" w:rsidRPr="0047325D" w:rsidRDefault="00F54EF7" w:rsidP="007959B3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>’</w:t>
      </w:r>
      <w:r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s policy and procedures. </w:t>
      </w:r>
    </w:p>
    <w:p w14:paraId="7A1A8AF5" w14:textId="77777777" w:rsidR="00DF0865" w:rsidRPr="0047325D" w:rsidRDefault="00DE2D97" w:rsidP="007959B3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47325D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47325D" w14:paraId="07CA54DF" w14:textId="77777777" w:rsidTr="00DF0865">
        <w:tc>
          <w:tcPr>
            <w:tcW w:w="4621" w:type="dxa"/>
          </w:tcPr>
          <w:p w14:paraId="6751CC2B" w14:textId="77777777" w:rsidR="00DF0865" w:rsidRPr="0047325D" w:rsidRDefault="00DF0865" w:rsidP="007959B3">
            <w:pPr>
              <w:jc w:val="both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47325D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Date:</w:t>
            </w:r>
          </w:p>
          <w:p w14:paraId="48126E81" w14:textId="77777777" w:rsidR="00DF0865" w:rsidRPr="0047325D" w:rsidRDefault="00DF0865" w:rsidP="007959B3">
            <w:pPr>
              <w:jc w:val="both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</w:p>
          <w:p w14:paraId="06261F63" w14:textId="77777777" w:rsidR="00DF0865" w:rsidRPr="0047325D" w:rsidRDefault="00DF0865" w:rsidP="007959B3">
            <w:pPr>
              <w:jc w:val="both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</w:p>
          <w:p w14:paraId="7F8EC83E" w14:textId="77777777" w:rsidR="00DF0865" w:rsidRPr="0047325D" w:rsidRDefault="00DF0865" w:rsidP="007959B3">
            <w:pPr>
              <w:jc w:val="both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</w:p>
        </w:tc>
        <w:tc>
          <w:tcPr>
            <w:tcW w:w="4621" w:type="dxa"/>
          </w:tcPr>
          <w:p w14:paraId="23A4E3F8" w14:textId="77777777" w:rsidR="00DF0865" w:rsidRPr="0047325D" w:rsidRDefault="00DF0865" w:rsidP="007959B3">
            <w:pPr>
              <w:jc w:val="both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47325D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Printed Name:</w:t>
            </w:r>
          </w:p>
        </w:tc>
      </w:tr>
      <w:tr w:rsidR="00DF0865" w:rsidRPr="0047325D" w14:paraId="28BA3357" w14:textId="77777777" w:rsidTr="00DF0865">
        <w:tc>
          <w:tcPr>
            <w:tcW w:w="4621" w:type="dxa"/>
          </w:tcPr>
          <w:p w14:paraId="7826B631" w14:textId="77777777" w:rsidR="00DF0865" w:rsidRPr="0047325D" w:rsidRDefault="00DF0865" w:rsidP="007959B3">
            <w:pPr>
              <w:jc w:val="both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47325D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0286513" w14:textId="77777777" w:rsidR="00DF0865" w:rsidRPr="0047325D" w:rsidRDefault="00DF0865" w:rsidP="007959B3">
            <w:pPr>
              <w:jc w:val="both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47325D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Designation:</w:t>
            </w:r>
          </w:p>
        </w:tc>
      </w:tr>
    </w:tbl>
    <w:p w14:paraId="0A50553F" w14:textId="77777777" w:rsidR="00DF0865" w:rsidRPr="0047325D" w:rsidRDefault="00DF0865" w:rsidP="007959B3">
      <w:pPr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</w:p>
    <w:sectPr w:rsidR="00DF0865" w:rsidRPr="0047325D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7AE43" w14:textId="77777777" w:rsidR="002F674A" w:rsidRDefault="002F674A" w:rsidP="00A543FF">
      <w:r>
        <w:separator/>
      </w:r>
    </w:p>
  </w:endnote>
  <w:endnote w:type="continuationSeparator" w:id="0">
    <w:p w14:paraId="4862D279" w14:textId="77777777" w:rsidR="002F674A" w:rsidRDefault="002F674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3E1BA" w14:textId="77777777" w:rsidR="0047325D" w:rsidRDefault="004732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26B1C" w14:textId="7CCEF59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E5663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313CF71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A9069" w14:textId="77777777" w:rsidR="0047325D" w:rsidRDefault="004732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5A75B" w14:textId="77777777" w:rsidR="002F674A" w:rsidRDefault="002F674A" w:rsidP="00A543FF">
      <w:r>
        <w:separator/>
      </w:r>
    </w:p>
  </w:footnote>
  <w:footnote w:type="continuationSeparator" w:id="0">
    <w:p w14:paraId="1322A2E6" w14:textId="77777777" w:rsidR="002F674A" w:rsidRDefault="002F674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9E23D" w14:textId="77777777" w:rsidR="0047325D" w:rsidRDefault="004732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973E9" w14:textId="0842B218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3B0B10">
      <w:rPr>
        <w:rFonts w:ascii="Book Antiqua" w:hAnsi="Book Antiqua"/>
        <w:b/>
        <w:szCs w:val="20"/>
      </w:rPr>
      <w:t>Attachment-5</w:t>
    </w:r>
  </w:p>
  <w:p w14:paraId="2610A6FC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86DE2" w14:textId="77777777" w:rsidR="0047325D" w:rsidRDefault="004732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13C58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27705"/>
    <w:rsid w:val="00234039"/>
    <w:rsid w:val="00260C61"/>
    <w:rsid w:val="002632A6"/>
    <w:rsid w:val="00267E2E"/>
    <w:rsid w:val="002A6FE9"/>
    <w:rsid w:val="002B055E"/>
    <w:rsid w:val="002D51F8"/>
    <w:rsid w:val="002E053F"/>
    <w:rsid w:val="002F674A"/>
    <w:rsid w:val="002F7BCA"/>
    <w:rsid w:val="00300313"/>
    <w:rsid w:val="00301A24"/>
    <w:rsid w:val="00301FEE"/>
    <w:rsid w:val="00316977"/>
    <w:rsid w:val="00325113"/>
    <w:rsid w:val="00335F8E"/>
    <w:rsid w:val="003524EF"/>
    <w:rsid w:val="003B0B10"/>
    <w:rsid w:val="003F730E"/>
    <w:rsid w:val="00415063"/>
    <w:rsid w:val="00460A36"/>
    <w:rsid w:val="0047325D"/>
    <w:rsid w:val="004B0680"/>
    <w:rsid w:val="004C5326"/>
    <w:rsid w:val="004D441B"/>
    <w:rsid w:val="004E01ED"/>
    <w:rsid w:val="004F6104"/>
    <w:rsid w:val="005335A1"/>
    <w:rsid w:val="00541837"/>
    <w:rsid w:val="00547591"/>
    <w:rsid w:val="00555E2C"/>
    <w:rsid w:val="005A5E0A"/>
    <w:rsid w:val="005A702E"/>
    <w:rsid w:val="005D3838"/>
    <w:rsid w:val="005E66CB"/>
    <w:rsid w:val="00607BE8"/>
    <w:rsid w:val="0061785F"/>
    <w:rsid w:val="006462B8"/>
    <w:rsid w:val="0064738C"/>
    <w:rsid w:val="00676E9E"/>
    <w:rsid w:val="0068212D"/>
    <w:rsid w:val="006B0E45"/>
    <w:rsid w:val="006C1745"/>
    <w:rsid w:val="006C3174"/>
    <w:rsid w:val="007062DE"/>
    <w:rsid w:val="007959B3"/>
    <w:rsid w:val="007F11FE"/>
    <w:rsid w:val="007F53C0"/>
    <w:rsid w:val="00801676"/>
    <w:rsid w:val="0081052A"/>
    <w:rsid w:val="00824702"/>
    <w:rsid w:val="0083356A"/>
    <w:rsid w:val="00875EE8"/>
    <w:rsid w:val="008E5663"/>
    <w:rsid w:val="00942EB9"/>
    <w:rsid w:val="009500B5"/>
    <w:rsid w:val="009618F3"/>
    <w:rsid w:val="00980BBB"/>
    <w:rsid w:val="00991DB6"/>
    <w:rsid w:val="009C11E3"/>
    <w:rsid w:val="009C56CC"/>
    <w:rsid w:val="009F3197"/>
    <w:rsid w:val="00A277C2"/>
    <w:rsid w:val="00A543FF"/>
    <w:rsid w:val="00AC2B14"/>
    <w:rsid w:val="00AE54F2"/>
    <w:rsid w:val="00AF4186"/>
    <w:rsid w:val="00B14737"/>
    <w:rsid w:val="00B32399"/>
    <w:rsid w:val="00B32BBA"/>
    <w:rsid w:val="00B46679"/>
    <w:rsid w:val="00B47ACA"/>
    <w:rsid w:val="00BA46C7"/>
    <w:rsid w:val="00BD5DA0"/>
    <w:rsid w:val="00BD78FC"/>
    <w:rsid w:val="00BE323E"/>
    <w:rsid w:val="00C72045"/>
    <w:rsid w:val="00CE64BC"/>
    <w:rsid w:val="00CF3E8A"/>
    <w:rsid w:val="00D15E7A"/>
    <w:rsid w:val="00D22008"/>
    <w:rsid w:val="00D86829"/>
    <w:rsid w:val="00D92A4E"/>
    <w:rsid w:val="00D92F8A"/>
    <w:rsid w:val="00DD2E80"/>
    <w:rsid w:val="00DE2D97"/>
    <w:rsid w:val="00DE2F3A"/>
    <w:rsid w:val="00DF0865"/>
    <w:rsid w:val="00E33EB4"/>
    <w:rsid w:val="00E55F4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4241A7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NIRAJ MISHRA {नीरज मिश्रा}</cp:lastModifiedBy>
  <cp:revision>32</cp:revision>
  <cp:lastPrinted>2020-08-04T06:23:00Z</cp:lastPrinted>
  <dcterms:created xsi:type="dcterms:W3CDTF">2020-07-31T09:09:00Z</dcterms:created>
  <dcterms:modified xsi:type="dcterms:W3CDTF">2023-12-26T05:26:00Z</dcterms:modified>
</cp:coreProperties>
</file>